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791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Золотой миллион</w:t>
      </w:r>
    </w:p>
    <w:p w:rsidR="00000000" w:rsidRDefault="00F9791D">
      <w:pPr>
        <w:jc w:val="both"/>
        <w:rPr>
          <w:rFonts w:eastAsia="Times New Roman"/>
        </w:rPr>
      </w:pP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упал с неба Огненный Пиу-Пиу. И начались Малые Пиу-Пиу по всей Земле. И погибли все Прямоходящие с Крупными Зверями, оставив Мышам, Крысам и Тараканам Большую Сушу и Большую Воду».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 2034-й на секунду задумался. Не слишком ли много прописных букв в каких-то двух предложениях? Ну и пусть, это же летопись. «Во всех старых книгах Прямоходящих перебор с красноречием – и ничего, книги пережили века», – успокоил себя Пик. Над головой что</w:t>
      </w:r>
      <w:r>
        <w:rPr>
          <w:rFonts w:ascii="Calibri" w:hAnsi="Calibri"/>
          <w:color w:val="000000"/>
        </w:rPr>
        <w:t>-то оглушительно грохнуло, раскатилось булыжниками по сторонам, но Пик даже не вздрогнул. Он уже привык к тому, что старая школа постепенно рассыпается. Скоро и она умрёт как те, кто в ней когда-то учился.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«В борьбе за еду Мыши и Крысы оттеснили Тараканов </w:t>
      </w:r>
      <w:r>
        <w:rPr>
          <w:rFonts w:ascii="Calibri" w:hAnsi="Calibri"/>
          <w:color w:val="000000"/>
        </w:rPr>
        <w:t>к Большой воде, а затем начали воевать друг с другом. Когда Мыши поняли, что сила и численный перевес на стороне Крыс, они созвали Совет кланов и стали делиться друг с другом тайнами выживания. Все пеняли на тяжёлую жизнь, только клан Библиотечных мышей не</w:t>
      </w:r>
      <w:r>
        <w:rPr>
          <w:rFonts w:ascii="Calibri" w:hAnsi="Calibri"/>
          <w:color w:val="000000"/>
        </w:rPr>
        <w:t xml:space="preserve"> жаловался на потери».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 2034-й прервался и с гордостью подумал о том, что он – продолжатель рода своих великих предков. Перед сном он любил перечислять их по именам (кажется, у людей это называлась «молитвой»?), от родоначальников до мышей из своей семь</w:t>
      </w:r>
      <w:r>
        <w:rPr>
          <w:rFonts w:ascii="Calibri" w:hAnsi="Calibri"/>
          <w:color w:val="000000"/>
        </w:rPr>
        <w:t>и, погибшей во время обрушения школьного потолка. Сам он спасся только благодаря тому, что переписывал тексты в подвале, который стал для него библиотекой…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«Полководцы клана рассказали о том, как с помощью военных хитростей из книг Прямоходящих отогнали Кр</w:t>
      </w:r>
      <w:r>
        <w:rPr>
          <w:rFonts w:ascii="Calibri" w:hAnsi="Calibri"/>
          <w:color w:val="000000"/>
        </w:rPr>
        <w:t>ыс от своих границ, а Библиотечные матроны хвалились жирными и румяными мышатами…»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«Румяными?»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 слабо представлял себе значение этого слова, но махнул на сомнения хвостом, потому что Прямоходящие так описывали своих детей. А они редко ошибались. Пик пос</w:t>
      </w:r>
      <w:r>
        <w:rPr>
          <w:rFonts w:ascii="Calibri" w:hAnsi="Calibri"/>
          <w:color w:val="000000"/>
        </w:rPr>
        <w:t>мотрел на редиску, которую выкопал на школьном огороде. Нет, он пока не заслужил завтрак. Затем перевёл взгляд на свиток с гербовой печатью и не смог сдержать радостного писка. Сегодня он станет частью легендарного «Золотого миллиона» Библиотечных мышей! О</w:t>
      </w:r>
      <w:r>
        <w:rPr>
          <w:rFonts w:ascii="Calibri" w:hAnsi="Calibri"/>
          <w:color w:val="000000"/>
        </w:rPr>
        <w:t xml:space="preserve"> «Золотом миллионе» ходили легенды, но никто доподлинно не знал, что же это такое. Было известно только, что оказаться одним из миллиона – высочайшая честь, которой могла быть удостоена мышь.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 прошедшее с момента катастрофы время мутировавшие мыши эволю</w:t>
      </w:r>
      <w:r>
        <w:rPr>
          <w:rFonts w:ascii="Calibri" w:hAnsi="Calibri"/>
          <w:color w:val="000000"/>
        </w:rPr>
        <w:t xml:space="preserve">ционировали, научились читать, писать и переводить на мышиный язык книги </w:t>
      </w:r>
      <w:r>
        <w:rPr>
          <w:rFonts w:ascii="Calibri" w:hAnsi="Calibri"/>
          <w:color w:val="000000"/>
        </w:rPr>
        <w:lastRenderedPageBreak/>
        <w:t>Прямоходящих. Не все из человеческих изобретений пригодились поумневшим мышам. Но если столько времени жить в одних и тех же подземельях, без знаний об устройстве канализации просто н</w:t>
      </w:r>
      <w:r>
        <w:rPr>
          <w:rFonts w:ascii="Calibri" w:hAnsi="Calibri"/>
          <w:color w:val="000000"/>
        </w:rPr>
        <w:t>е обойтись!»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 2034-й размял уставший от письма хвост и с грустью отметил, что сбился со стиля. Его кидало из летописи в газетную статью. Ну да ладно, всё равно никто не поймёт, потому что немного осталось мышей, которые читали и то, и другое. Пик макнул</w:t>
      </w:r>
      <w:r>
        <w:rPr>
          <w:rFonts w:ascii="Calibri" w:hAnsi="Calibri"/>
          <w:color w:val="000000"/>
        </w:rPr>
        <w:t xml:space="preserve"> хвост в жидкую глину и дописал абзац о том, как Старейшины объявили Библиотечных мышей Первым кланом и короновали их предводителя Пия Первого. Затем задумался, стоит ли рассказывать потомкам об Отщепенцах, которые отказались принять верховодство Библиотеч</w:t>
      </w:r>
      <w:r>
        <w:rPr>
          <w:rFonts w:ascii="Calibri" w:hAnsi="Calibri"/>
          <w:color w:val="000000"/>
        </w:rPr>
        <w:t>ного клана и отправились искать Кругосветные горы. За этими горами находилась Волшебная страна из священного шестикнижия Отщепенцев про Королеву мышей Рамину и её преданное войско.</w:t>
      </w:r>
      <w:r>
        <w:rPr>
          <w:rFonts w:ascii="Calibri" w:hAnsi="Calibri"/>
          <w:color w:val="000000"/>
        </w:rPr>
        <w:t xml:space="preserve"> </w:t>
      </w:r>
      <w:hyperlink w:anchor="easy-footnote-bottom-1-6331" w:tooltip="речь идёт о книгах Александра Волкова («Волшебник Изумрудного Города» и др.) Главная героиня Элли и её сестра Энни вызывали королеву полевых мышей Рамину с помощью свистка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«Если и упоминать отщепенцев, то со строчной буквы. А ещё лучше – ни с какой», – решил Пик.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Сложн</w:t>
      </w:r>
      <w:r>
        <w:rPr>
          <w:rFonts w:ascii="Calibri" w:hAnsi="Calibri"/>
          <w:color w:val="000000"/>
        </w:rPr>
        <w:t>о ли добраться до Главной библиотеки – и когда мне лучше отправляться в путешествие, днём или ночью? – спросил Пик у почтового мышонка, который принёс добрую весть, а взамен забрал несколько новых свитков с летописями.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нас, почтальонов, рабочий день с </w:t>
      </w:r>
      <w:r>
        <w:rPr>
          <w:rFonts w:ascii="Calibri" w:hAnsi="Calibri"/>
          <w:color w:val="000000"/>
        </w:rPr>
        <w:t>девяти до пяти, выбирать не приходится. Но если бы такая возможность была, мы бы работали ночью. Всё-таки мыши ночные животные. А ещё говорят, что в небе появились какие-то тени. Но это не точно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Узнав про тени в небе (неужели это летающие крысы, которых Пр</w:t>
      </w:r>
      <w:r>
        <w:rPr>
          <w:rFonts w:ascii="Calibri" w:hAnsi="Calibri"/>
          <w:color w:val="000000"/>
        </w:rPr>
        <w:t>ямоходящие звали «птицами»?) Пик решил выдвигаться ночью. Он попрощался со всеми школьными мышами – с некоторыми даже по два раза – обгрыз редиску, вымылся и припудрил шёрстку пыльцой шиповника, своим любимым ароматом. Собрал котомку и с помощью карты Моск</w:t>
      </w:r>
      <w:r>
        <w:rPr>
          <w:rFonts w:ascii="Calibri" w:hAnsi="Calibri"/>
          <w:color w:val="000000"/>
        </w:rPr>
        <w:t>вы, которая висела на стене одного из классов, начал составлять план путешествия из школы № 1234 в Российскую государственную библиотеку, где с этого момента должен был жить и служить.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 рассчитал, что Прямоходящий дошёл бы с Малой Молчановки до Воздвиже</w:t>
      </w:r>
      <w:r>
        <w:rPr>
          <w:rFonts w:ascii="Calibri" w:hAnsi="Calibri"/>
          <w:color w:val="000000"/>
        </w:rPr>
        <w:t>нки меньше, чем за полчаса. Но сколько времени потратит на это мышь? Да ещё в незнакомых условиях верхнего мира. Первый и единственный раз Пик покидал школьный двор в раннем детстве, когда экскурсии были более безопасным занятием. Будь его воля, он бы проб</w:t>
      </w:r>
      <w:r>
        <w:rPr>
          <w:rFonts w:ascii="Calibri" w:hAnsi="Calibri"/>
          <w:color w:val="000000"/>
        </w:rPr>
        <w:t>рался на новое место службы подземными путями, но увы – школьный подвал был забетонирован со всех сторон.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 выучил маршрут от школы до библиотеки и, так как делать ему уже было нечего, стал ждать, когда стемнеет. Проснулся он оттого, что сверху снова заг</w:t>
      </w:r>
      <w:r>
        <w:rPr>
          <w:rFonts w:ascii="Calibri" w:hAnsi="Calibri"/>
          <w:color w:val="000000"/>
        </w:rPr>
        <w:t>рохотало. Пик подпрыгнул от ужаса, всё внутри похолодело. «Я проспал свой шанс!» – запаниковал Пик и заметался в поисках котомки. Нашёл, выскочил в школьный двор – и замер в восхищении.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Совершенно круглая луна висела над школой и заливала всё вокруг плотны</w:t>
      </w:r>
      <w:r>
        <w:rPr>
          <w:rFonts w:ascii="Calibri" w:hAnsi="Calibri"/>
          <w:color w:val="000000"/>
        </w:rPr>
        <w:t>м непрозрачным светом. Пик очень любил луну, перечитал о ней всё, что нашёл в школьных учебниках. Она помогала ему мечтать о прекрасных сытых временах. Держа в зубах котомку, а в голове маршрут, Пик помчался вперёд. Покрутился в переулках, снова вынырнул н</w:t>
      </w:r>
      <w:r>
        <w:rPr>
          <w:rFonts w:ascii="Calibri" w:hAnsi="Calibri"/>
          <w:color w:val="000000"/>
        </w:rPr>
        <w:t>а Большой Молчановке. А дальше, передвигаясь короткими перебежками в тени разрушающихся зданий, пробиваясь сквозь растения, которые отвоёвывали у города своё, двинулся в сторону Нового Арбата.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Старожилы передавали из уст в уста, что когда-то это было место</w:t>
      </w:r>
      <w:r>
        <w:rPr>
          <w:rFonts w:ascii="Calibri" w:hAnsi="Calibri"/>
          <w:color w:val="000000"/>
        </w:rPr>
        <w:t xml:space="preserve"> больших дорог и зданий, похожих на раскрытые книги. Увидеть их было заветной мечтой Пика. Не позволяя себе отдохнуть, Пик бежал и бежал вперёд. Неоднократно он хотел бросить свою котомку, которая раскачивалась в зубах, мешая обзору. Но не мог, потому что </w:t>
      </w:r>
      <w:r>
        <w:rPr>
          <w:rFonts w:ascii="Calibri" w:hAnsi="Calibri"/>
          <w:color w:val="000000"/>
        </w:rPr>
        <w:t>в ней были его главные драгоценности – чернильница, передававшаяся по наследству от одного летописца к другому, и свиток из «Золотого миллиона».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Пик 2034-й добрался до заветной улицы, его силы были почти на исходе. Пик решил получше рассмотреть окрес</w:t>
      </w:r>
      <w:r>
        <w:rPr>
          <w:rFonts w:ascii="Calibri" w:hAnsi="Calibri"/>
          <w:color w:val="000000"/>
        </w:rPr>
        <w:t xml:space="preserve">тности и вскарабкался на сломанное дерево, которое своими ветками подпирало фонарный столб. Устроившись в ветвях, Пик огляделся по сторонам. Первый дом-книжку хорошо было видно при свете луны. Время и погодные условия не пощадили и его, но дом по-прежнему </w:t>
      </w:r>
      <w:r>
        <w:rPr>
          <w:rFonts w:ascii="Calibri" w:hAnsi="Calibri"/>
          <w:color w:val="000000"/>
        </w:rPr>
        <w:t>гордо возвышался над заросшим сорняками шоссе, которое было забито брошенными машинами. Внезапно два огонька отделились от одной такой ржавой развалюхи и двинулись по направлению к дереву, на котором сидел Пик. Огоньки то гасли, то загорались вновь, пока н</w:t>
      </w:r>
      <w:r>
        <w:rPr>
          <w:rFonts w:ascii="Calibri" w:hAnsi="Calibri"/>
          <w:color w:val="000000"/>
        </w:rPr>
        <w:t>е оказались совсем рядом с деревом. Кто-то сильный и гибкий зацепился когтями за древесную кору и начал карабкаться по стволу.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Пик понял, кому могли принадлежать эти огни, его парализовало от ужаса. В памяти запульсировал стишок из детства «кошк</w:t>
      </w:r>
      <w:r>
        <w:rPr>
          <w:rFonts w:ascii="Calibri" w:hAnsi="Calibri"/>
          <w:color w:val="000000"/>
        </w:rPr>
        <w:t>а-царапка, быстрая лапка, утром гуляла, мышку поймала», которым пугали непослушных мышат-малышат. Но бояться было некогда. Пик поудобнее перехватил котомку зубами, свалился с дерева вниз, перевернулся и со всех ног бросился вперёд. Он мчался на пределе сил</w:t>
      </w:r>
      <w:r>
        <w:rPr>
          <w:rFonts w:ascii="Calibri" w:hAnsi="Calibri"/>
          <w:color w:val="000000"/>
        </w:rPr>
        <w:t>, петлял, путал следы, но огнеглазый преследователь неумолимо приближался. Вдруг Пик почувствовал знакомый подвальный запах сырости и плесени. Он помчался прямо на него. Запах исходил из-под решётки на асфальте. Пик протиснулся сквозь эту решётку и … повис</w:t>
      </w:r>
      <w:r>
        <w:rPr>
          <w:rFonts w:ascii="Calibri" w:hAnsi="Calibri"/>
          <w:color w:val="000000"/>
        </w:rPr>
        <w:t xml:space="preserve"> на своей котомке. Дёргаясь всем телом, он пытался освободить котомку, но она крепко застряла между прутьев решётки. И тут преследователь Пика в прыжке оказался рядом с решёткой. Когтистая лапа рванула на себя котомку, полоснув мышь по носу. Пик отчаянно з</w:t>
      </w:r>
      <w:r>
        <w:rPr>
          <w:rFonts w:ascii="Calibri" w:hAnsi="Calibri"/>
          <w:color w:val="000000"/>
        </w:rPr>
        <w:t>аверещал, выпустил котомку и упал в неизвестность.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Буль! – и Пик с головой ушёл под воду. Заработал лапками, приблизился к поверхности воды и поплыл, задрав морду вверх. Пик неплохо ориентировался в темноте, но даже его острое зрение не помогло обозначить </w:t>
      </w:r>
      <w:r>
        <w:rPr>
          <w:rFonts w:ascii="Calibri" w:hAnsi="Calibri"/>
          <w:color w:val="000000"/>
        </w:rPr>
        <w:t>границы тоннеля, в котором он оказался. Пик понимал, что силы скоро покинут его и пытался зацепиться за проплывающие мимо листья и щепки. Впереди замаячило что-то огромное, оно медленно покачивалось на воде. Из последних сил Пик доплыл до ржавого автомобил</w:t>
      </w:r>
      <w:r>
        <w:rPr>
          <w:rFonts w:ascii="Calibri" w:hAnsi="Calibri"/>
          <w:color w:val="000000"/>
        </w:rPr>
        <w:t>я без стёкол, вскарабкался на капот и потерял сознание.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он от ощущения, что кто-то на него смотрит. Пик оглянулся по сторонам и в который раз за эту бесконечную ночь испытал приступ паники: перед ним внутри машины плавало существо, похожее на скеле</w:t>
      </w:r>
      <w:r>
        <w:rPr>
          <w:rFonts w:ascii="Calibri" w:hAnsi="Calibri"/>
          <w:color w:val="000000"/>
        </w:rPr>
        <w:t>т Прямоходящего из кабинета биологии, в который Пик изредка захаживал. Да это, собственно, и был скелет! Его бы уже давно унесло бы дождевым потоком, если бы не ремень безопасности, которым Прямоходящий был в буквальном смысле намертво прикреплён к креслу.</w:t>
      </w:r>
      <w:r>
        <w:rPr>
          <w:rFonts w:ascii="Calibri" w:hAnsi="Calibri"/>
          <w:color w:val="000000"/>
        </w:rPr>
        <w:t xml:space="preserve"> Пик с благоговейным ужасом рассматривал представителя расы, которой мышиная цивилизация была обязана своим расцветом. Но ближе подползать к нему не стал. В подобных обстоятельствах почтительное расстояние – как раз то, что нужно.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же он оказался? Пик п</w:t>
      </w:r>
      <w:r>
        <w:rPr>
          <w:rFonts w:ascii="Calibri" w:hAnsi="Calibri"/>
          <w:color w:val="000000"/>
        </w:rPr>
        <w:t xml:space="preserve">ытался восстановить свой путь по памяти и сопоставить его с маршрутом, заученным по карте Москвы. Он вспомнил, что ещё в ученичестве записывал рассказанные стариками городские легенды. В одной из них говорилось о подземном ходе, который построил трусливый </w:t>
      </w:r>
      <w:r>
        <w:rPr>
          <w:rFonts w:ascii="Calibri" w:hAnsi="Calibri"/>
          <w:color w:val="000000"/>
        </w:rPr>
        <w:t xml:space="preserve">царь Прямоходящих Никита Хрущ. Возможно, в этом тоннеле Пик и оказался. Если это так, то есть надежда добраться до места назначения всё-таки есть – в легенде говорилась, что у этого тоннеля есть выход в само Метро. Что такое Метро Пик так и не разобрался, </w:t>
      </w:r>
      <w:r>
        <w:rPr>
          <w:rFonts w:ascii="Calibri" w:hAnsi="Calibri"/>
          <w:color w:val="000000"/>
        </w:rPr>
        <w:t>но знал от стариков, что там всегда можно спрятаться.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Немного придя в себя, Пик решил продолжить путешествие. Какое-то время он плыл, а потом обнаружил крепкий пластиковый поддон, который выглядел намного лучше, чем ржавая машина и человек в ней. «Похоже, </w:t>
      </w:r>
      <w:r>
        <w:rPr>
          <w:rFonts w:ascii="Calibri" w:hAnsi="Calibri"/>
          <w:color w:val="000000"/>
        </w:rPr>
        <w:t>эта пластиковая упаковка собралась жить вечно, но сейчас мне это только на лапу», – подумал Пик 2034-й и начал грести хвостом.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Тайный вход в Метро Пик нашёл по полустёртой букве «М». И здесь вода была повсюду, но по стенам тянулись какие-то провода и трубы</w:t>
      </w:r>
      <w:r>
        <w:rPr>
          <w:rFonts w:ascii="Calibri" w:hAnsi="Calibri"/>
          <w:color w:val="000000"/>
        </w:rPr>
        <w:t xml:space="preserve">, что позволило Пику окончательно обсохнуть. Пик вспоминал о том, что ему пришлось пережить, и всё больше гордился собой. Ай да Пик! Ай да мышкин внук! Определённо, его подвиги войдут в летописи будущих поколений! Пик так увлёкся мысленным описанием своих </w:t>
      </w:r>
      <w:r>
        <w:rPr>
          <w:rFonts w:ascii="Calibri" w:hAnsi="Calibri"/>
          <w:color w:val="000000"/>
        </w:rPr>
        <w:t>достижений, что забыл о том, где находится. А когда вспомнил, устыдился гордыни и продолжил путь, перепрыгивая с труб на провода.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 Пик 2034-й понял, что переоценил свои силы и плохо подготовился к путешествию. Он никак не рассчитывал п</w:t>
      </w:r>
      <w:r>
        <w:rPr>
          <w:rFonts w:ascii="Calibri" w:hAnsi="Calibri"/>
          <w:color w:val="000000"/>
        </w:rPr>
        <w:t>опасть в Метро и не понимал, каким образом тоннели соединяются между собой. «Я прошёл испытание водой и огнём, но не справился с медными трубами», – тосковал Пик. Желудок сводило от голода, несколько раз он засыпал прямо на ходу, чуть не падая в воду, но у</w:t>
      </w:r>
      <w:r>
        <w:rPr>
          <w:rFonts w:ascii="Calibri" w:hAnsi="Calibri"/>
          <w:color w:val="000000"/>
        </w:rPr>
        <w:t>прямо брёл вперёд. И через некоторое время его упрямство было вознаграждено: Пик выбрался к платформе одной из метростанций. Тут ему снова пришлось плыть до лестницы, над которой висел указатель. Прочитав на указателе слова «к улице Воздвиженка», горе-путе</w:t>
      </w:r>
      <w:r>
        <w:rPr>
          <w:rFonts w:ascii="Calibri" w:hAnsi="Calibri"/>
          <w:color w:val="000000"/>
        </w:rPr>
        <w:t>шественник заплакал. А ведь всем известно, что мыши плакать не умеют.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Пунктуальность – важное качество для библиотечной мыши. Мы ждали вас три дня назад, – отчитал Пика хромой Привратник с выцветшими глазами и проводил его в маленькую квартирку. – Отныне вы будете обитать за этим переплётом. Восьмиразовое питание – по граф</w:t>
      </w:r>
      <w:r>
        <w:rPr>
          <w:rFonts w:ascii="Calibri" w:hAnsi="Calibri"/>
          <w:color w:val="000000"/>
        </w:rPr>
        <w:t>ику.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Служитель указал хвостом на стену и Пик 2034-й увидел расписание приёмов пищи в золочёной рамке: первый и второй завтраки, бранч, обед, ланч, два ужина и ночной перекус. Он возликовал. В старой школе Пику редко удавалось поесть хотя бы дважды в день.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да, – вспомнил Служитель, – общее собрание состоится сегодня в Центральном зале. Что вы знаете о нас и нашей миссии?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Эээ… ничего. Я получил свиток с гербовой печатью Пия Тринадцатого. Свиток был удостоверением участника «Золотого миллиона» за номеро</w:t>
      </w:r>
      <w:r>
        <w:rPr>
          <w:rFonts w:ascii="Calibri" w:hAnsi="Calibri"/>
          <w:color w:val="000000"/>
        </w:rPr>
        <w:t>м 999999, а заодно и приказом прибыть на новое место службы. Я хранил свиток, как зеницу глазницы, но по дороге на меня напала…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напала кошка. Я это уже слышал от вас. Но мы оба знаем, что все кошки вымерли давным-давно. Даже если бы они возродилис</w:t>
      </w:r>
      <w:r>
        <w:rPr>
          <w:rFonts w:ascii="Calibri" w:hAnsi="Calibri"/>
          <w:color w:val="000000"/>
        </w:rPr>
        <w:t>ь, чем бы они стали питаться?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Пик хотел ответить – не чем, а кем, но понял, что привратника не переубедить. Да и он сам ещё несколько дней назад не верил в рассказы про птиц.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Каким-то удивительным образом вам удалось попасть в самое элитное из всех тайны</w:t>
      </w:r>
      <w:r>
        <w:rPr>
          <w:rFonts w:ascii="Calibri" w:hAnsi="Calibri"/>
          <w:color w:val="000000"/>
        </w:rPr>
        <w:t>х мышиных обществ. «Золотой миллион» – сердце нашей цивилизации. Впрочем, сегодня в восемь вечера вы всё узнаете сами. Не опаздывайте!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Миллион прекрасных, жирных, румяных мышей! Ровно в восемь Пик 2034-й помчался на встречу с избранными на всех четырёх лап</w:t>
      </w:r>
      <w:r>
        <w:rPr>
          <w:rFonts w:ascii="Calibri" w:hAnsi="Calibri"/>
          <w:color w:val="000000"/>
        </w:rPr>
        <w:t>ах, хотя это строжайше запрещалось Уставом. И ворвался в небольшую комнату, где собралась от силы сотня мышей.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Здравствуй, Пик 2034-й, – проскрипел с места председателя крохотный старичок, чей профиль был смутно знаком Пику. Кажется, он видел его на марк</w:t>
      </w:r>
      <w:r>
        <w:rPr>
          <w:rFonts w:ascii="Calibri" w:hAnsi="Calibri"/>
          <w:color w:val="000000"/>
        </w:rPr>
        <w:t>ах писем мышиной почты. Это же Пий Тринадцатый! Точнее, бледная старческая копия великого монарха.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… «Золотой миллион», – пискнул Пик, и шерсть на его загривке вздыбилась от предчувствия грандиозной аферы.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Золотой миллион мышей, ныне живущих и ушедш</w:t>
      </w:r>
      <w:r>
        <w:rPr>
          <w:rFonts w:ascii="Calibri" w:hAnsi="Calibri"/>
          <w:color w:val="000000"/>
        </w:rPr>
        <w:t>их в мир иной. Вы 999999-й участник нашего, с позволения сказать, «Общества мёртвых поэтов», дорогой летописец. Все мы бессмертны только на бумаге. И то, что узн</w:t>
      </w:r>
      <w:r>
        <w:rPr>
          <w:rStyle w:val="a6"/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>ют наши потомки, порой зависит от тех, кто умеет придумывать истории. А вы это делать умеете –</w:t>
      </w:r>
      <w:r>
        <w:rPr>
          <w:rFonts w:ascii="Calibri" w:hAnsi="Calibri"/>
          <w:color w:val="000000"/>
        </w:rPr>
        <w:t xml:space="preserve"> до меня доходили написанные вами свитки. Итак, приступим. Вы захватили с собой чернила?</w:t>
      </w:r>
    </w:p>
    <w:p w:rsidR="00000000" w:rsidRDefault="00F979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91D">
      <w:pPr>
        <w:pStyle w:val="a5"/>
        <w:jc w:val="both"/>
      </w:pPr>
    </w:p>
    <w:p w:rsidR="00000000" w:rsidRDefault="00F9791D">
      <w:pPr>
        <w:pStyle w:val="a5"/>
        <w:jc w:val="both"/>
      </w:pPr>
    </w:p>
    <w:p w:rsidR="00000000" w:rsidRDefault="00F9791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9791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9791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791D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598D4A8-2012-4F0F-8071-D7FD19A1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2051</Words>
  <Characters>11422</Characters>
  <Application>Microsoft Office Word</Application>
  <DocSecurity>4</DocSecurity>
  <Lines>193</Lines>
  <Paragraphs>37</Paragraphs>
  <ScaleCrop>false</ScaleCrop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Золотой миллион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