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7F9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Легенда о змеиной сосне</w:t>
      </w:r>
    </w:p>
    <w:p w:rsidR="00000000" w:rsidRDefault="00B87F9D">
      <w:pPr>
        <w:jc w:val="both"/>
        <w:rPr>
          <w:rFonts w:eastAsia="Times New Roman"/>
        </w:rPr>
      </w:pP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Случилось это в стародавние времена, когда боги ходили по земле, а люди были как боги, луна и солнца рука об руку гуляли по небу, звёзды сияли днём и ночью, а крепости да частоколы путей не преграждали. Жил человек на лесных полянах, на степных просторах в</w:t>
      </w:r>
      <w:r>
        <w:rPr>
          <w:rFonts w:ascii="Calibri" w:hAnsi="Calibri"/>
          <w:color w:val="000000"/>
        </w:rPr>
        <w:t>ольно и весело, в ладу он был со зверем диким и птицей поднебесной, обиды никому не чинил и сам горести не ведал.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Среди высоких скал и гор каменных, у речки быстротечной, раскинулось одно селение, люди трудом своим хлеб растили да землю благодарили. И жил </w:t>
      </w:r>
      <w:r>
        <w:rPr>
          <w:rFonts w:ascii="Calibri" w:hAnsi="Calibri"/>
          <w:color w:val="000000"/>
        </w:rPr>
        <w:t xml:space="preserve">промеж них старик-шаман, разумный и справедливый. Всё он на свете ведал, каждую премудрость познал: и как духа огня умилостивить понимал, и как с духом воды ссоры не искать видел, и как у великих небесных богов помощи и благости просить тоже мог ответить. </w:t>
      </w:r>
      <w:r>
        <w:rPr>
          <w:rFonts w:ascii="Calibri" w:hAnsi="Calibri"/>
          <w:color w:val="000000"/>
        </w:rPr>
        <w:t>Разрешал он споры и обиды селян, советом дельным помогал, ласков да приветлив с каждым был. Почитали своего шамана селяне и любили искренне, потому как не страхом он почтение взял, а мудростью и добротой.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Был у старика-шамана внук, пригожий славный юноша. </w:t>
      </w:r>
      <w:r>
        <w:rPr>
          <w:rFonts w:ascii="Calibri" w:hAnsi="Calibri"/>
          <w:color w:val="000000"/>
        </w:rPr>
        <w:t>Родители мальчика рано умерли: то ли болезнь какая их сгубила, то ли сила злая, извечная противница люда человеческого, кознями своими уморила. Сироту старик-шаман с малых лет растил. Учил премудрости ведовской: травы колдовские находить, духов лесных слуш</w:t>
      </w:r>
      <w:r>
        <w:rPr>
          <w:rFonts w:ascii="Calibri" w:hAnsi="Calibri"/>
          <w:color w:val="000000"/>
        </w:rPr>
        <w:t xml:space="preserve">ать, тайны огня, воды и ветра понимать. Да только как ни любил мальчик дедушку, как ни старался запомнить слова его мудрёные, милее ему было на коне резвом по полю мчаться, с друзьями-озорниками веселиться, удалью молодецкою хвастаться. Не корил его за то </w:t>
      </w:r>
      <w:r>
        <w:rPr>
          <w:rFonts w:ascii="Calibri" w:hAnsi="Calibri"/>
          <w:color w:val="000000"/>
        </w:rPr>
        <w:t>старик-шаман, ждал, что натешится дитя, наиграется и потянется сам к науке-премудрости, тогда уж и передаст он знания свои и всему, что сам умеет, научит.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беда-злодейка коварная да безжалостная без просу и без стука является. Не доглядел старик-шаман за</w:t>
      </w:r>
      <w:r>
        <w:rPr>
          <w:rFonts w:ascii="Calibri" w:hAnsi="Calibri"/>
          <w:color w:val="000000"/>
        </w:rPr>
        <w:t xml:space="preserve"> внуком любимым. В день летний, в день жаркий да ничем от других дней не отличимый не воротился внук домой. Ждал его старик к ужину, ждал, когда смеркаться стало, навстречу выходил, на дорогу смотрел – не вьется ли пыль от копыт коня быстрого, не летит ли </w:t>
      </w:r>
      <w:r>
        <w:rPr>
          <w:rFonts w:ascii="Calibri" w:hAnsi="Calibri"/>
          <w:color w:val="000000"/>
        </w:rPr>
        <w:t>птицей в дом родной всадник желанный. Но только трава по полю стелилась, да ветер ветви на деревьях качал.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на следующий день не вернулся он, и на третий не объявился. Шаман костёр высокий развел, травы-коренья в дым обратил, у огня спрашивает: «Где внук </w:t>
      </w:r>
      <w:r>
        <w:rPr>
          <w:rFonts w:ascii="Calibri" w:hAnsi="Calibri"/>
          <w:color w:val="000000"/>
        </w:rPr>
        <w:t>мой? Не видали его молнии – сестры твои небесные?» Молчит огонь, только искры в небо кидает, не отвечает старику.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Бросил шаман пепел от кореньев колдовских в воды речные, у реки спрашивает: «Где внук мой? Не видали его ручейки – детки твои быстрые?» Неспеш</w:t>
      </w:r>
      <w:r>
        <w:rPr>
          <w:rFonts w:ascii="Calibri" w:hAnsi="Calibri"/>
          <w:color w:val="000000"/>
        </w:rPr>
        <w:t>но и тихо несёт река вопрос заданный, не знает, что ответить.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Развеял шаман по ветру пепел травы заговорённой: «Где внук мой? Средь степей и лесов не встретился ли тебе?» Затих ветер, промолчал.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Созвал тогда шаман зверей и птиц: «Найдите, – просит, –  отыщ</w:t>
      </w:r>
      <w:r>
        <w:rPr>
          <w:rFonts w:ascii="Calibri" w:hAnsi="Calibri"/>
          <w:color w:val="000000"/>
        </w:rPr>
        <w:t>ите, разведайте, где внук мой? Что домой ему воротиться мешает?» Летят птицы в небо да песнь печальную поют, понуро звери в леса бредут, никто не решается старому шаману сказать, что в траве высокой, во степи, лежит сном вечным объят юноша пригожий, внук л</w:t>
      </w:r>
      <w:r>
        <w:rPr>
          <w:rFonts w:ascii="Calibri" w:hAnsi="Calibri"/>
          <w:color w:val="000000"/>
        </w:rPr>
        <w:t>юбимый. И улыбка на губах его не заиграет, и смех звонкий не зазвучит больше, и на коня он не вскочит, и к дедушке домой не возвратится.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комар болотный тихонечко посмеивается, кружит у старика над головой, примеривается то ли впиться ему в лицо от</w:t>
      </w:r>
      <w:r>
        <w:rPr>
          <w:rFonts w:ascii="Calibri" w:hAnsi="Calibri"/>
          <w:color w:val="000000"/>
        </w:rPr>
        <w:t>крытое, то ли правду страшную сказать да увидеть, как горе горькое мудреца-шамана одолеет.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 я, кто о внуке твоём ответить может, – говорит комар. – Дай мне слово, старик, что не будешь народ учить, как от брата моего спасения и защиты искать. Тогда с</w:t>
      </w:r>
      <w:r>
        <w:rPr>
          <w:rFonts w:ascii="Calibri" w:hAnsi="Calibri"/>
          <w:color w:val="000000"/>
        </w:rPr>
        <w:t>кажу, где он.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всё согласен шаман только бы узнать, только бы услышать, где искать мальчика. И сказал комар: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Спроси змею, ту, что под камнем живёт, дружбы ни с кем не водит, мышами да лягушками обедает да на солнце изредка выползает греть чешую свою пё</w:t>
      </w:r>
      <w:r>
        <w:rPr>
          <w:rFonts w:ascii="Calibri" w:hAnsi="Calibri"/>
          <w:color w:val="000000"/>
        </w:rPr>
        <w:t>струю. Она видела, куда путь держал внук твой.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Сказал и сел на плечо старика, притаился, наблюдает. А шаман новое заклинание шепчет, змею призывает. Сильно слово шамана не может ему ни человек, ни зверь противиться, ползёт змея, шипит и злится, а на зов яв</w:t>
      </w:r>
      <w:r>
        <w:rPr>
          <w:rFonts w:ascii="Calibri" w:hAnsi="Calibri"/>
          <w:color w:val="000000"/>
        </w:rPr>
        <w:t>илась.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мой сон тревожишь? Что нужно тебе?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мне, видела ли ты внука моего? Он у каменных россыпей гулять любит.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Много кто у россыпей ходил, сон мой тревожил, солнце заслонял, не люблю я тех, кто во владения мои является. Громко ходил твой в</w:t>
      </w:r>
      <w:r>
        <w:rPr>
          <w:rFonts w:ascii="Calibri" w:hAnsi="Calibri"/>
          <w:color w:val="000000"/>
        </w:rPr>
        <w:t>нук, тишину губил, песни пел, надо мной насмехался. Не простила я дерзости его. Не будет больше он в Змеиные россыпи являться. Яд мой навеки безмолвие ему подарил. Другим наука будет.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Онемел старик от горя, не увидеть ему больше смышленого да весёлого маль</w:t>
      </w:r>
      <w:r>
        <w:rPr>
          <w:rFonts w:ascii="Calibri" w:hAnsi="Calibri"/>
          <w:color w:val="000000"/>
        </w:rPr>
        <w:t>чика, кровь родную, дитятко милое, не уберёг, не сохранил. Премудрости свои передать некому, годы последние, долгие да безрадостные, в печали и одиночестве коротать придётся. Тоска горькая разум шамана затмила, боль душу выжгла, а гнев сил небывалых придал</w:t>
      </w:r>
      <w:r>
        <w:rPr>
          <w:rFonts w:ascii="Calibri" w:hAnsi="Calibri"/>
          <w:color w:val="000000"/>
        </w:rPr>
        <w:t>. Засверкали в глазах  молнии, голос зазвучал громче свиста свирепого ветра, сильнее шума реки полноводной.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Как ветер к воде, как вода к земле, так ползи змея, ты ползи ко мне! Ты, змея полевая, ты, змея луговая, ты, змея болотная, ты, змея подколодная! </w:t>
      </w:r>
      <w:r>
        <w:rPr>
          <w:rFonts w:ascii="Calibri" w:hAnsi="Calibri"/>
          <w:color w:val="000000"/>
        </w:rPr>
        <w:t>Собирайтесь вокруг, теснитесь в круг! Как огонь к земле, как земля к воде, так тебе, змея, не скрыться нигде!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 всей округи на голос его поползли змеи. Видимо-невидимо, и малые, и большие, и гадюка ядовитая, и уж беззубый. Ползут по земле, ползут по кам</w:t>
      </w:r>
      <w:r>
        <w:rPr>
          <w:rFonts w:ascii="Calibri" w:hAnsi="Calibri"/>
          <w:color w:val="000000"/>
        </w:rPr>
        <w:t>ням, из воды на берег выползают. Все вокруг старика собрались. То не ветер по поляне гуляет, то шипение сердитое, то не трава колышется, то тела змеиные извиваются. А старик картину жуткую словно и не видит, дальше слова заветные говорит: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змея полева</w:t>
      </w:r>
      <w:r>
        <w:rPr>
          <w:rFonts w:ascii="Calibri" w:hAnsi="Calibri"/>
          <w:color w:val="000000"/>
        </w:rPr>
        <w:t>я, ты, змея луговая, ты, змея болотная, ты, змея подколодная! Не будет вида вашего в этих местах, жало змеиное не коснётся более никого на землях моих!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полились слова неведомые из уст шамана, древние как сама земля. Небо потемнело, содрогнулись горы, вып</w:t>
      </w:r>
      <w:r>
        <w:rPr>
          <w:rFonts w:ascii="Calibri" w:hAnsi="Calibri"/>
          <w:color w:val="000000"/>
        </w:rPr>
        <w:t>леснулась река из берегов. Замерло змеиное племя. Бросились было прочь, да каким гибким и вездесущим не были, ни одну змею шаман не отпустил. Шипели в бессильной злобе гады ползучие, друг на друга кидались, к пленителю своему тянулись. Да всё без толку. Ст</w:t>
      </w:r>
      <w:r>
        <w:rPr>
          <w:rFonts w:ascii="Calibri" w:hAnsi="Calibri"/>
          <w:color w:val="000000"/>
        </w:rPr>
        <w:t>арик речь страшную продолжает, язык колдовской забытый звучит как гром и жжёт как огонь…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ближних селений в страхе не смеют из дому выйти, не знали они, что у шамана их силы такие, и в злобе он даже солнце на небе тьмой может укрыть.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Сгинули змеи из ле</w:t>
      </w:r>
      <w:r>
        <w:rPr>
          <w:rFonts w:ascii="Calibri" w:hAnsi="Calibri"/>
          <w:color w:val="000000"/>
        </w:rPr>
        <w:t xml:space="preserve">сов окрестных, из полей и лугов, из реки, где селяне воду брали, даже среди скал и песка, где самое им приволье было, исчезли гады, и мелкой змейки там отныне не встретить. Зато на поляне, где старик колдовал, высится сосна высокая – почти до неба верхние </w:t>
      </w:r>
      <w:r>
        <w:rPr>
          <w:rFonts w:ascii="Calibri" w:hAnsi="Calibri"/>
          <w:color w:val="000000"/>
        </w:rPr>
        <w:t>ветви достают, могучая – и три человека, за руки взявшись, ствол не обхватят, лапы сосновые мохнатые до самой земли тянутся. А стоит сосна вдали от леса, вдали от рощ, одна на солнцепёке, среди камней и травы пожухлой. Не из семени соснового поднялось то д</w:t>
      </w:r>
      <w:r>
        <w:rPr>
          <w:rFonts w:ascii="Calibri" w:hAnsi="Calibri"/>
          <w:color w:val="000000"/>
        </w:rPr>
        <w:t>ерево, не тянулось к солнцу год за годом, в один миг стало. Корни за землю не то держатся неловко, не то вырваться хотят, ветви извивистые, хвоёй лохматой покрытые, перекручены, перевиты, как тела змеиные. И тишина вокруг, и страх невольный человека охваты</w:t>
      </w:r>
      <w:r>
        <w:rPr>
          <w:rFonts w:ascii="Calibri" w:hAnsi="Calibri"/>
          <w:color w:val="000000"/>
        </w:rPr>
        <w:t>вает, коли пройдёт он мимо того дерева.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Сказывают люди, что зачаровал шаман всех змей в дерево-сосну, и кто той сосны ветку отломит – змею проклятую освободит, кто две отломит – двух гадов выпустит, а кто дерево срубит – наживёт себе беду лихую, и все змеи</w:t>
      </w:r>
      <w:r>
        <w:rPr>
          <w:rFonts w:ascii="Calibri" w:hAnsi="Calibri"/>
          <w:color w:val="000000"/>
        </w:rPr>
        <w:t>, что в дерево заключены вмиг оживут и наводнят земли людские.</w:t>
      </w:r>
    </w:p>
    <w:p w:rsidR="00000000" w:rsidRDefault="00B87F9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 чудо свершилось, не видел никто, но слух по земле далеко идёт. И сказывают: лишь комар подлый да трусливый, что на плече старика-шамана притаился, помнит, не забыл каждый миг колдовства, каждую змею, что веткой стала. Да только комара того, как и бр</w:t>
      </w:r>
      <w:r>
        <w:rPr>
          <w:rFonts w:ascii="Calibri" w:hAnsi="Calibri"/>
          <w:color w:val="000000"/>
        </w:rPr>
        <w:t xml:space="preserve">атьев его, другого гнуса кровососущего, с той поры в местах, где шаман жил не бывало </w:t>
      </w:r>
      <w:r>
        <w:rPr>
          <w:rFonts w:ascii="Calibri" w:hAnsi="Calibri"/>
          <w:color w:val="000000"/>
        </w:rPr>
        <w:lastRenderedPageBreak/>
        <w:t>боле. Боятся они гнева шаманского, на болотах в глуши лесной скрываются, лишь там путника случайного ждут.</w:t>
      </w:r>
    </w:p>
    <w:p w:rsidR="00000000" w:rsidRDefault="00B87F9D">
      <w:pPr>
        <w:pStyle w:val="a5"/>
        <w:jc w:val="both"/>
      </w:pPr>
      <w:r>
        <w:rPr>
          <w:rFonts w:ascii="Calibri" w:hAnsi="Calibri"/>
          <w:color w:val="000000"/>
        </w:rPr>
        <w:t>А ещё люди сказывают, что не умер старик-шаман, а ходит из селен</w:t>
      </w:r>
      <w:r>
        <w:rPr>
          <w:rFonts w:ascii="Calibri" w:hAnsi="Calibri"/>
          <w:color w:val="000000"/>
        </w:rPr>
        <w:t xml:space="preserve">ия в селение, от народа к народу, и путь свой то деревом новым с ветвями кривыми отметит, то камнем с узором странным на клубки змеиные похожими, напомнит о себе. И там, где шаман слово своё говорит и оберег ставит, – змеи не живут, стороной идут. И будет </w:t>
      </w:r>
      <w:r>
        <w:rPr>
          <w:rFonts w:ascii="Calibri" w:hAnsi="Calibri"/>
          <w:color w:val="000000"/>
        </w:rPr>
        <w:t xml:space="preserve">так, покуда оберег – дерево то, камень ли – не потревожить, не нарушить колдовства древнего. А если не сберегут люди оберег, то разбудится змея, оживёт, и вновь война её с человеком начнётся. </w:t>
      </w:r>
    </w:p>
    <w:p w:rsidR="00000000" w:rsidRDefault="00B87F9D">
      <w:pPr>
        <w:pStyle w:val="a5"/>
        <w:jc w:val="both"/>
      </w:pPr>
    </w:p>
    <w:p w:rsidR="00000000" w:rsidRDefault="00B87F9D">
      <w:pPr>
        <w:pStyle w:val="a5"/>
        <w:jc w:val="both"/>
      </w:pPr>
    </w:p>
    <w:p w:rsidR="00000000" w:rsidRDefault="00B87F9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87F9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87F9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7F9D"/>
    <w:rsid w:val="00B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ADDD24F-B1AE-440D-9D30-32A1548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7129</Characters>
  <Application>Microsoft Office Word</Application>
  <DocSecurity>4</DocSecurity>
  <Lines>121</Lines>
  <Paragraphs>28</Paragraphs>
  <ScaleCrop>false</ScaleCrop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о змеиной сосне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